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A2" w:rsidRDefault="0080210C">
      <w:r>
        <w:t xml:space="preserve">All students have access to the online textbook. Below are instructions on how to log into the textbooks. </w:t>
      </w:r>
    </w:p>
    <w:p w:rsidR="0080210C" w:rsidRDefault="0080210C">
      <w:r>
        <w:t xml:space="preserve">Math 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>To access the 6</w:t>
      </w:r>
      <w:r w:rsidRPr="00EE2A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2AB7">
        <w:rPr>
          <w:rFonts w:ascii="Times New Roman" w:hAnsi="Times New Roman" w:cs="Times New Roman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sz w:val="24"/>
          <w:szCs w:val="24"/>
        </w:rPr>
        <w:t>math textbook online:</w:t>
      </w:r>
    </w:p>
    <w:p w:rsidR="0080210C" w:rsidRDefault="0080210C" w:rsidP="00802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Pr="00EE2AB7">
          <w:rPr>
            <w:rStyle w:val="Hyperlink"/>
            <w:rFonts w:ascii="Times New Roman" w:hAnsi="Times New Roman" w:cs="Times New Roman"/>
            <w:sz w:val="24"/>
            <w:szCs w:val="24"/>
          </w:rPr>
          <w:t>http://connected.mcgraw-hill.com/connected/login.do</w:t>
        </w:r>
      </w:hyperlink>
    </w:p>
    <w:p w:rsidR="0080210C" w:rsidRDefault="0080210C" w:rsidP="008021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104775</wp:posOffset>
            </wp:positionV>
            <wp:extent cx="3200400" cy="2000250"/>
            <wp:effectExtent l="19050" t="0" r="0" b="0"/>
            <wp:wrapTight wrapText="bothSides">
              <wp:wrapPolygon edited="0">
                <wp:start x="-129" y="0"/>
                <wp:lineTo x="-129" y="21394"/>
                <wp:lineTo x="21600" y="21394"/>
                <wp:lineTo x="21600" y="0"/>
                <wp:lineTo x="-1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10C" w:rsidRPr="00EE2AB7" w:rsidRDefault="0080210C" w:rsidP="008021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5pt;margin-top:14.65pt;width:127.5pt;height:85.5pt;z-index:251661312" o:connectortype="straight">
            <v:stroke endarrow="block"/>
          </v:shape>
        </w:pict>
      </w:r>
      <w:r w:rsidRPr="00EE2A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B7">
        <w:rPr>
          <w:rFonts w:ascii="Times New Roman" w:hAnsi="Times New Roman" w:cs="Times New Roman"/>
          <w:sz w:val="24"/>
          <w:szCs w:val="24"/>
        </w:rPr>
        <w:t>Click on</w:t>
      </w:r>
      <w:r>
        <w:rPr>
          <w:rFonts w:ascii="Times New Roman" w:hAnsi="Times New Roman" w:cs="Times New Roman"/>
          <w:sz w:val="24"/>
          <w:szCs w:val="24"/>
        </w:rPr>
        <w:t xml:space="preserve"> create new account.</w:t>
      </w:r>
      <w:r w:rsidRPr="00EE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43815</wp:posOffset>
            </wp:positionV>
            <wp:extent cx="3590925" cy="2247900"/>
            <wp:effectExtent l="19050" t="0" r="9525" b="0"/>
            <wp:wrapTight wrapText="bothSides">
              <wp:wrapPolygon edited="0">
                <wp:start x="-115" y="0"/>
                <wp:lineTo x="-115" y="21417"/>
                <wp:lineTo x="21657" y="21417"/>
                <wp:lineTo x="21657" y="0"/>
                <wp:lineTo x="-11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Enter redemption code: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-179.2pt;margin-top:4.95pt;width:170.25pt;height:51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TPPV-RCVP-QV70 (6</w:t>
      </w:r>
      <w:r w:rsidRPr="00EE2A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only)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48.25pt;margin-top:9.1pt;width:42.75pt;height:132.7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4.75pt;margin-top:9.1pt;width:138.75pt;height:117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296545</wp:posOffset>
            </wp:positionV>
            <wp:extent cx="3876675" cy="2419350"/>
            <wp:effectExtent l="19050" t="0" r="9525" b="0"/>
            <wp:wrapTight wrapText="bothSides">
              <wp:wrapPolygon edited="0">
                <wp:start x="-106" y="0"/>
                <wp:lineTo x="-106" y="21430"/>
                <wp:lineTo x="21653" y="21430"/>
                <wp:lineTo x="21653" y="0"/>
                <wp:lineTo x="-10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4. Register using your first name and last initial then click finish.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access Language Arts and Science online textbooks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Go to </w:t>
      </w:r>
      <w:hyperlink r:id="rId9" w:history="1">
        <w:r w:rsidRPr="0037693E">
          <w:rPr>
            <w:rStyle w:val="Hyperlink"/>
            <w:rFonts w:ascii="Times New Roman" w:hAnsi="Times New Roman" w:cs="Times New Roman"/>
            <w:sz w:val="24"/>
            <w:szCs w:val="24"/>
          </w:rPr>
          <w:t>https://my.hrw.com/</w:t>
        </w:r>
      </w:hyperlink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Username: kgrade6,   Password is </w:t>
      </w:r>
      <w:r w:rsidRPr="00055227">
        <w:rPr>
          <w:rFonts w:ascii="Times New Roman" w:hAnsi="Times New Roman" w:cs="Times New Roman"/>
          <w:color w:val="FF0000"/>
          <w:sz w:val="24"/>
          <w:szCs w:val="24"/>
        </w:rPr>
        <w:t xml:space="preserve">student 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access the social Studies online textbooks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Go to </w:t>
      </w:r>
      <w:hyperlink r:id="rId10" w:history="1">
        <w:r w:rsidRPr="0037693E">
          <w:rPr>
            <w:rStyle w:val="Hyperlink"/>
            <w:rFonts w:ascii="Times New Roman" w:hAnsi="Times New Roman" w:cs="Times New Roman"/>
            <w:sz w:val="24"/>
            <w:szCs w:val="24"/>
          </w:rPr>
          <w:t>http://glencoe.com/ose/</w:t>
        </w:r>
      </w:hyperlink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Enter access code:</w:t>
      </w:r>
    </w:p>
    <w:p w:rsidR="0080210C" w:rsidRDefault="0080210C" w:rsidP="0080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BE499C0239 (6</w:t>
      </w:r>
      <w:r w:rsidRPr="00685C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grade), </w:t>
      </w:r>
    </w:p>
    <w:p w:rsidR="0080210C" w:rsidRDefault="0080210C"/>
    <w:sectPr w:rsidR="0080210C" w:rsidSect="0045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5021"/>
    <w:multiLevelType w:val="hybridMultilevel"/>
    <w:tmpl w:val="3E56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10C"/>
    <w:rsid w:val="00457FA2"/>
    <w:rsid w:val="0080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onnected.mcgraw-hill.com/connected/login.do" TargetMode="External"/><Relationship Id="rId10" Type="http://schemas.openxmlformats.org/officeDocument/2006/relationships/hyperlink" Target="http://glencoe.com/o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hr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Memphis City Schools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HARTJ</dc:creator>
  <cp:keywords/>
  <dc:description/>
  <cp:lastModifiedBy>HARTJ</cp:lastModifiedBy>
  <cp:revision>1</cp:revision>
  <dcterms:created xsi:type="dcterms:W3CDTF">2013-08-15T12:52:00Z</dcterms:created>
  <dcterms:modified xsi:type="dcterms:W3CDTF">2013-08-15T13:16:00Z</dcterms:modified>
</cp:coreProperties>
</file>